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B96" w:rsidRPr="00C553C5" w:rsidRDefault="007350D0" w:rsidP="00C553C5">
      <w:pPr>
        <w:pStyle w:val="a4"/>
        <w:ind w:firstLine="567"/>
        <w:jc w:val="both"/>
        <w:rPr>
          <w:rStyle w:val="FontStyle14"/>
          <w:sz w:val="28"/>
          <w:szCs w:val="28"/>
        </w:rPr>
        <w:sectPr w:rsidR="00E16B96" w:rsidRPr="00C553C5" w:rsidSect="00C553C5">
          <w:type w:val="continuous"/>
          <w:pgSz w:w="11905" w:h="16837"/>
          <w:pgMar w:top="1134" w:right="851" w:bottom="1134" w:left="1134" w:header="720" w:footer="720" w:gutter="0"/>
          <w:cols w:space="60"/>
          <w:noEndnote/>
          <w:docGrid w:linePitch="326"/>
        </w:sectPr>
      </w:pPr>
      <w:r>
        <w:rPr>
          <w:noProof/>
          <w:sz w:val="28"/>
          <w:szCs w:val="28"/>
        </w:rPr>
        <w:drawing>
          <wp:inline distT="0" distB="0" distL="0" distR="0">
            <wp:extent cx="6299200" cy="8900160"/>
            <wp:effectExtent l="19050" t="0" r="6350" b="0"/>
            <wp:docPr id="1" name="Рисунок 0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96" w:rsidRPr="00C553C5" w:rsidRDefault="00B00C2D" w:rsidP="00C553C5">
      <w:pPr>
        <w:pStyle w:val="a4"/>
        <w:ind w:firstLine="567"/>
        <w:jc w:val="both"/>
        <w:rPr>
          <w:rStyle w:val="FontStyle13"/>
          <w:b w:val="0"/>
          <w:bCs w:val="0"/>
          <w:sz w:val="28"/>
          <w:szCs w:val="28"/>
        </w:rPr>
      </w:pPr>
      <w:r w:rsidRPr="00C553C5">
        <w:rPr>
          <w:rStyle w:val="FontStyle13"/>
          <w:b w:val="0"/>
          <w:bCs w:val="0"/>
          <w:sz w:val="28"/>
          <w:szCs w:val="28"/>
        </w:rPr>
        <w:lastRenderedPageBreak/>
        <w:t>2</w:t>
      </w:r>
      <w:r w:rsidRPr="00C553C5">
        <w:rPr>
          <w:rStyle w:val="FontStyle14"/>
          <w:sz w:val="28"/>
          <w:szCs w:val="28"/>
        </w:rPr>
        <w:t>.3.</w:t>
      </w:r>
      <w:r w:rsidRPr="00C553C5">
        <w:rPr>
          <w:rStyle w:val="FontStyle14"/>
          <w:sz w:val="28"/>
          <w:szCs w:val="28"/>
        </w:rPr>
        <w:tab/>
      </w:r>
      <w:r w:rsidRPr="00C553C5">
        <w:rPr>
          <w:rStyle w:val="FontStyle13"/>
          <w:b w:val="0"/>
          <w:bCs w:val="0"/>
          <w:sz w:val="28"/>
          <w:szCs w:val="28"/>
        </w:rPr>
        <w:t>Право на получение дошкольного образования на родном языке из числа</w:t>
      </w:r>
      <w:r w:rsidR="00C553C5">
        <w:rPr>
          <w:rStyle w:val="FontStyle13"/>
          <w:b w:val="0"/>
          <w:bCs w:val="0"/>
          <w:sz w:val="28"/>
          <w:szCs w:val="28"/>
        </w:rPr>
        <w:t xml:space="preserve"> </w:t>
      </w:r>
      <w:r w:rsidRPr="00C553C5">
        <w:rPr>
          <w:rStyle w:val="FontStyle13"/>
          <w:b w:val="0"/>
          <w:bCs w:val="0"/>
          <w:sz w:val="28"/>
          <w:szCs w:val="28"/>
        </w:rPr>
        <w:t>языков народов Российской Федерации, а также право на изучение родного языка</w:t>
      </w:r>
      <w:r w:rsidR="00C553C5">
        <w:rPr>
          <w:rStyle w:val="FontStyle13"/>
          <w:b w:val="0"/>
          <w:bCs w:val="0"/>
          <w:sz w:val="28"/>
          <w:szCs w:val="28"/>
        </w:rPr>
        <w:t xml:space="preserve"> </w:t>
      </w:r>
      <w:r w:rsidRPr="00C553C5">
        <w:rPr>
          <w:rStyle w:val="FontStyle13"/>
          <w:b w:val="0"/>
          <w:bCs w:val="0"/>
          <w:sz w:val="28"/>
          <w:szCs w:val="28"/>
        </w:rPr>
        <w:t>из числа языков народов Российской Федерации реализуется в пределах</w:t>
      </w:r>
      <w:r w:rsidRPr="00C553C5">
        <w:rPr>
          <w:rStyle w:val="FontStyle13"/>
          <w:b w:val="0"/>
          <w:bCs w:val="0"/>
          <w:sz w:val="28"/>
          <w:szCs w:val="28"/>
        </w:rPr>
        <w:br/>
        <w:t>возможностей, предоставляемых системой образования, в порядке,</w:t>
      </w:r>
      <w:r w:rsidRPr="00C553C5">
        <w:rPr>
          <w:rStyle w:val="FontStyle13"/>
          <w:b w:val="0"/>
          <w:bCs w:val="0"/>
          <w:sz w:val="28"/>
          <w:szCs w:val="28"/>
        </w:rPr>
        <w:br/>
        <w:t>установленном законодательством об образовании</w:t>
      </w:r>
      <w:r w:rsidR="00C553C5">
        <w:rPr>
          <w:rStyle w:val="FontStyle13"/>
          <w:b w:val="0"/>
          <w:bCs w:val="0"/>
          <w:sz w:val="28"/>
          <w:szCs w:val="28"/>
        </w:rPr>
        <w:t>.</w:t>
      </w:r>
    </w:p>
    <w:p w:rsidR="00E16B96" w:rsidRDefault="00B00C2D" w:rsidP="00C553C5">
      <w:pPr>
        <w:pStyle w:val="a4"/>
        <w:ind w:firstLine="567"/>
        <w:jc w:val="both"/>
        <w:rPr>
          <w:rStyle w:val="FontStyle13"/>
          <w:b w:val="0"/>
          <w:bCs w:val="0"/>
          <w:sz w:val="28"/>
          <w:szCs w:val="28"/>
        </w:rPr>
      </w:pPr>
      <w:r w:rsidRPr="00C553C5">
        <w:rPr>
          <w:rStyle w:val="FontStyle13"/>
          <w:b w:val="0"/>
          <w:bCs w:val="0"/>
          <w:sz w:val="28"/>
          <w:szCs w:val="28"/>
        </w:rPr>
        <w:t>2.4.</w:t>
      </w:r>
      <w:r w:rsidRPr="00C553C5">
        <w:rPr>
          <w:rStyle w:val="FontStyle13"/>
          <w:b w:val="0"/>
          <w:bCs w:val="0"/>
          <w:sz w:val="28"/>
          <w:szCs w:val="28"/>
        </w:rPr>
        <w:tab/>
        <w:t>В Бюджетном учреждении в рамках предоставления платных</w:t>
      </w:r>
      <w:r w:rsidRPr="00C553C5">
        <w:rPr>
          <w:rStyle w:val="FontStyle13"/>
          <w:b w:val="0"/>
          <w:bCs w:val="0"/>
          <w:sz w:val="28"/>
          <w:szCs w:val="28"/>
        </w:rPr>
        <w:br/>
        <w:t>образовательных услуг может быть организована образовательная деятельность</w:t>
      </w:r>
      <w:r w:rsidRPr="00C553C5">
        <w:rPr>
          <w:rStyle w:val="FontStyle13"/>
          <w:b w:val="0"/>
          <w:bCs w:val="0"/>
          <w:sz w:val="28"/>
          <w:szCs w:val="28"/>
        </w:rPr>
        <w:br/>
        <w:t>по изучению иностранных языков в соответствии с федеральными</w:t>
      </w:r>
      <w:r w:rsidRPr="00C553C5">
        <w:rPr>
          <w:rStyle w:val="FontStyle13"/>
          <w:b w:val="0"/>
          <w:bCs w:val="0"/>
          <w:sz w:val="28"/>
          <w:szCs w:val="28"/>
        </w:rPr>
        <w:br/>
        <w:t>государственными образовательными стандартами.</w:t>
      </w:r>
    </w:p>
    <w:p w:rsidR="00C553C5" w:rsidRPr="00C553C5" w:rsidRDefault="00C553C5" w:rsidP="00C553C5">
      <w:pPr>
        <w:pStyle w:val="a4"/>
        <w:ind w:firstLine="567"/>
        <w:jc w:val="both"/>
        <w:rPr>
          <w:rStyle w:val="FontStyle13"/>
          <w:b w:val="0"/>
          <w:bCs w:val="0"/>
          <w:sz w:val="28"/>
          <w:szCs w:val="28"/>
        </w:rPr>
      </w:pPr>
    </w:p>
    <w:p w:rsidR="00E16B96" w:rsidRPr="00C553C5" w:rsidRDefault="00B00C2D" w:rsidP="00C553C5">
      <w:pPr>
        <w:pStyle w:val="a4"/>
        <w:ind w:firstLine="567"/>
        <w:jc w:val="center"/>
        <w:rPr>
          <w:rStyle w:val="FontStyle17"/>
          <w:bCs w:val="0"/>
          <w:sz w:val="28"/>
          <w:szCs w:val="28"/>
        </w:rPr>
      </w:pPr>
      <w:r w:rsidRPr="00C553C5">
        <w:rPr>
          <w:rStyle w:val="FontStyle17"/>
          <w:bCs w:val="0"/>
          <w:sz w:val="28"/>
          <w:szCs w:val="28"/>
        </w:rPr>
        <w:t>3. Заключительные положения</w:t>
      </w:r>
    </w:p>
    <w:p w:rsidR="007350D0" w:rsidRDefault="00B00C2D" w:rsidP="00C553C5">
      <w:pPr>
        <w:pStyle w:val="a4"/>
        <w:ind w:firstLine="567"/>
        <w:jc w:val="both"/>
        <w:rPr>
          <w:rStyle w:val="FontStyle13"/>
          <w:b w:val="0"/>
          <w:bCs w:val="0"/>
          <w:sz w:val="28"/>
          <w:szCs w:val="28"/>
        </w:rPr>
      </w:pPr>
      <w:r w:rsidRPr="00C553C5">
        <w:rPr>
          <w:rStyle w:val="FontStyle14"/>
          <w:sz w:val="28"/>
          <w:szCs w:val="28"/>
        </w:rPr>
        <w:t xml:space="preserve">3.1. </w:t>
      </w:r>
      <w:r w:rsidRPr="00C553C5">
        <w:rPr>
          <w:rStyle w:val="FontStyle13"/>
          <w:b w:val="0"/>
          <w:bCs w:val="0"/>
          <w:sz w:val="28"/>
          <w:szCs w:val="28"/>
        </w:rPr>
        <w:t>Настоящее Положение действует до принятия иных нормативных документов, которые являются основанием для признания утратившим силу настоящего Положения.</w:t>
      </w:r>
    </w:p>
    <w:p w:rsidR="007350D0" w:rsidRDefault="007350D0">
      <w:pPr>
        <w:widowControl/>
        <w:autoSpaceDE/>
        <w:autoSpaceDN/>
        <w:adjustRightInd/>
        <w:spacing w:after="200" w:line="276" w:lineRule="auto"/>
        <w:rPr>
          <w:rStyle w:val="FontStyle13"/>
          <w:b w:val="0"/>
          <w:bCs w:val="0"/>
          <w:sz w:val="28"/>
          <w:szCs w:val="28"/>
        </w:rPr>
      </w:pPr>
      <w:r>
        <w:rPr>
          <w:rStyle w:val="FontStyle13"/>
          <w:b w:val="0"/>
          <w:bCs w:val="0"/>
          <w:sz w:val="28"/>
          <w:szCs w:val="28"/>
        </w:rPr>
        <w:br w:type="page"/>
      </w:r>
    </w:p>
    <w:p w:rsidR="00B00C2D" w:rsidRPr="00C553C5" w:rsidRDefault="007350D0" w:rsidP="00C553C5">
      <w:pPr>
        <w:pStyle w:val="a4"/>
        <w:ind w:firstLine="567"/>
        <w:jc w:val="both"/>
        <w:rPr>
          <w:rStyle w:val="FontStyle13"/>
          <w:b w:val="0"/>
          <w:bCs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200" cy="8900160"/>
            <wp:effectExtent l="19050" t="0" r="6350" b="0"/>
            <wp:docPr id="2" name="Рисунок 1" descr="1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C2D" w:rsidRPr="00C553C5" w:rsidSect="00C553C5">
      <w:pgSz w:w="11905" w:h="16837"/>
      <w:pgMar w:top="1134" w:right="851" w:bottom="1134" w:left="1134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0C2D" w:rsidRDefault="00B00C2D">
      <w:r>
        <w:separator/>
      </w:r>
    </w:p>
  </w:endnote>
  <w:endnote w:type="continuationSeparator" w:id="1">
    <w:p w:rsidR="00B00C2D" w:rsidRDefault="00B00C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0C2D" w:rsidRDefault="00B00C2D">
      <w:r>
        <w:separator/>
      </w:r>
    </w:p>
  </w:footnote>
  <w:footnote w:type="continuationSeparator" w:id="1">
    <w:p w:rsidR="00B00C2D" w:rsidRDefault="00B00C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873CE"/>
    <w:multiLevelType w:val="singleLevel"/>
    <w:tmpl w:val="0420922C"/>
    <w:lvl w:ilvl="0">
      <w:start w:val="1"/>
      <w:numFmt w:val="decimal"/>
      <w:lvlText w:val="2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1">
    <w:nsid w:val="5CC2444F"/>
    <w:multiLevelType w:val="singleLevel"/>
    <w:tmpl w:val="ACB415BC"/>
    <w:lvl w:ilvl="0">
      <w:start w:val="1"/>
      <w:numFmt w:val="decimal"/>
      <w:lvlText w:val="1.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B00C2D"/>
    <w:rsid w:val="00606491"/>
    <w:rsid w:val="007350D0"/>
    <w:rsid w:val="00B00C2D"/>
    <w:rsid w:val="00C553C5"/>
    <w:rsid w:val="00E16B96"/>
    <w:rsid w:val="00F86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B96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16B96"/>
  </w:style>
  <w:style w:type="paragraph" w:customStyle="1" w:styleId="Style2">
    <w:name w:val="Style2"/>
    <w:basedOn w:val="a"/>
    <w:uiPriority w:val="99"/>
    <w:rsid w:val="00E16B96"/>
    <w:pPr>
      <w:spacing w:line="194" w:lineRule="exact"/>
    </w:pPr>
  </w:style>
  <w:style w:type="paragraph" w:customStyle="1" w:styleId="Style3">
    <w:name w:val="Style3"/>
    <w:basedOn w:val="a"/>
    <w:uiPriority w:val="99"/>
    <w:rsid w:val="00E16B96"/>
  </w:style>
  <w:style w:type="paragraph" w:customStyle="1" w:styleId="Style4">
    <w:name w:val="Style4"/>
    <w:basedOn w:val="a"/>
    <w:uiPriority w:val="99"/>
    <w:rsid w:val="00E16B96"/>
  </w:style>
  <w:style w:type="paragraph" w:customStyle="1" w:styleId="Style5">
    <w:name w:val="Style5"/>
    <w:basedOn w:val="a"/>
    <w:uiPriority w:val="99"/>
    <w:rsid w:val="00E16B96"/>
  </w:style>
  <w:style w:type="paragraph" w:customStyle="1" w:styleId="Style6">
    <w:name w:val="Style6"/>
    <w:basedOn w:val="a"/>
    <w:uiPriority w:val="99"/>
    <w:rsid w:val="00E16B96"/>
    <w:pPr>
      <w:spacing w:line="226" w:lineRule="exact"/>
      <w:ind w:firstLine="720"/>
    </w:pPr>
  </w:style>
  <w:style w:type="paragraph" w:customStyle="1" w:styleId="Style7">
    <w:name w:val="Style7"/>
    <w:basedOn w:val="a"/>
    <w:uiPriority w:val="99"/>
    <w:rsid w:val="00E16B96"/>
    <w:pPr>
      <w:spacing w:line="233" w:lineRule="exact"/>
      <w:ind w:firstLine="398"/>
    </w:pPr>
  </w:style>
  <w:style w:type="paragraph" w:customStyle="1" w:styleId="Style8">
    <w:name w:val="Style8"/>
    <w:basedOn w:val="a"/>
    <w:uiPriority w:val="99"/>
    <w:rsid w:val="00E16B96"/>
    <w:pPr>
      <w:spacing w:line="227" w:lineRule="exact"/>
      <w:ind w:firstLine="398"/>
      <w:jc w:val="both"/>
    </w:pPr>
  </w:style>
  <w:style w:type="paragraph" w:customStyle="1" w:styleId="Style9">
    <w:name w:val="Style9"/>
    <w:basedOn w:val="a"/>
    <w:uiPriority w:val="99"/>
    <w:rsid w:val="00E16B96"/>
    <w:pPr>
      <w:spacing w:line="227" w:lineRule="exact"/>
      <w:ind w:firstLine="398"/>
      <w:jc w:val="both"/>
    </w:pPr>
  </w:style>
  <w:style w:type="character" w:customStyle="1" w:styleId="FontStyle11">
    <w:name w:val="Font Style11"/>
    <w:basedOn w:val="a0"/>
    <w:uiPriority w:val="99"/>
    <w:rsid w:val="00E16B96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basedOn w:val="a0"/>
    <w:uiPriority w:val="99"/>
    <w:rsid w:val="00E16B96"/>
    <w:rPr>
      <w:rFonts w:ascii="Times New Roman" w:hAnsi="Times New Roman" w:cs="Times New Roman"/>
      <w:i/>
      <w:iCs/>
      <w:spacing w:val="-20"/>
      <w:sz w:val="20"/>
      <w:szCs w:val="20"/>
    </w:rPr>
  </w:style>
  <w:style w:type="character" w:customStyle="1" w:styleId="FontStyle13">
    <w:name w:val="Font Style13"/>
    <w:basedOn w:val="a0"/>
    <w:uiPriority w:val="99"/>
    <w:rsid w:val="00E16B9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E16B96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basedOn w:val="a0"/>
    <w:uiPriority w:val="99"/>
    <w:rsid w:val="00E16B96"/>
    <w:rPr>
      <w:rFonts w:ascii="Times New Roman" w:hAnsi="Times New Roman" w:cs="Times New Roman"/>
      <w:i/>
      <w:iCs/>
      <w:spacing w:val="-20"/>
      <w:sz w:val="20"/>
      <w:szCs w:val="20"/>
    </w:rPr>
  </w:style>
  <w:style w:type="character" w:customStyle="1" w:styleId="FontStyle16">
    <w:name w:val="Font Style16"/>
    <w:basedOn w:val="a0"/>
    <w:uiPriority w:val="99"/>
    <w:rsid w:val="00E16B96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basedOn w:val="a0"/>
    <w:uiPriority w:val="99"/>
    <w:rsid w:val="00E16B96"/>
    <w:rPr>
      <w:rFonts w:ascii="Times New Roman" w:hAnsi="Times New Roman" w:cs="Times New Roman"/>
      <w:b/>
      <w:bCs/>
      <w:sz w:val="18"/>
      <w:szCs w:val="18"/>
    </w:rPr>
  </w:style>
  <w:style w:type="character" w:styleId="a3">
    <w:name w:val="Hyperlink"/>
    <w:basedOn w:val="a0"/>
    <w:uiPriority w:val="99"/>
    <w:rsid w:val="00E16B96"/>
    <w:rPr>
      <w:color w:val="0066CC"/>
      <w:u w:val="single"/>
    </w:rPr>
  </w:style>
  <w:style w:type="paragraph" w:styleId="a4">
    <w:name w:val="No Spacing"/>
    <w:uiPriority w:val="1"/>
    <w:qFormat/>
    <w:rsid w:val="00C553C5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C5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9">
    <w:name w:val="Font Style19"/>
    <w:basedOn w:val="a0"/>
    <w:uiPriority w:val="99"/>
    <w:rsid w:val="00C553C5"/>
    <w:rPr>
      <w:rFonts w:ascii="Times New Roman" w:hAnsi="Times New Roman" w:cs="Times New Roman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7350D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0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89</Words>
  <Characters>674</Characters>
  <Application>Microsoft Office Word</Application>
  <DocSecurity>0</DocSecurity>
  <Lines>5</Lines>
  <Paragraphs>1</Paragraphs>
  <ScaleCrop>false</ScaleCrop>
  <Company>Microsoft</Company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veracat</dc:creator>
  <cp:lastModifiedBy>veracat</cp:lastModifiedBy>
  <cp:revision>4</cp:revision>
  <dcterms:created xsi:type="dcterms:W3CDTF">2016-11-05T15:44:00Z</dcterms:created>
  <dcterms:modified xsi:type="dcterms:W3CDTF">2016-11-07T19:20:00Z</dcterms:modified>
</cp:coreProperties>
</file>